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3246"/>
        <w:gridCol w:w="2302"/>
        <w:gridCol w:w="2162"/>
        <w:gridCol w:w="1917"/>
        <w:gridCol w:w="1270"/>
        <w:gridCol w:w="1553"/>
        <w:gridCol w:w="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000000" w:themeColor="text1"/>
                <w:spacing w:val="0"/>
                <w:sz w:val="44"/>
                <w:szCs w:val="4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格尔木市拟关闭退出采矿权名单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exact"/>
        </w:trPr>
        <w:tc>
          <w:tcPr>
            <w:tcW w:w="9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2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采矿许可证号</w:t>
            </w:r>
          </w:p>
        </w:tc>
        <w:tc>
          <w:tcPr>
            <w:tcW w:w="23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矿山名称</w:t>
            </w:r>
          </w:p>
        </w:tc>
        <w:tc>
          <w:tcPr>
            <w:tcW w:w="2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采矿权人</w:t>
            </w:r>
          </w:p>
        </w:tc>
        <w:tc>
          <w:tcPr>
            <w:tcW w:w="19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登记机关</w:t>
            </w:r>
          </w:p>
        </w:tc>
        <w:tc>
          <w:tcPr>
            <w:tcW w:w="12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开采矿种</w:t>
            </w:r>
          </w:p>
        </w:tc>
        <w:tc>
          <w:tcPr>
            <w:tcW w:w="15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开采方式</w:t>
            </w:r>
          </w:p>
        </w:tc>
        <w:tc>
          <w:tcPr>
            <w:tcW w:w="8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exact"/>
        </w:trPr>
        <w:tc>
          <w:tcPr>
            <w:tcW w:w="9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2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  <w:t>C6328002009127130049625</w:t>
            </w:r>
          </w:p>
        </w:tc>
        <w:tc>
          <w:tcPr>
            <w:tcW w:w="23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格尔木和顺玉石加工有限公司没草沟蛇纹岩矿</w:t>
            </w:r>
          </w:p>
        </w:tc>
        <w:tc>
          <w:tcPr>
            <w:tcW w:w="2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格尔木和顺玉石加工厂</w:t>
            </w:r>
          </w:p>
        </w:tc>
        <w:tc>
          <w:tcPr>
            <w:tcW w:w="19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州自然资源局</w:t>
            </w:r>
          </w:p>
        </w:tc>
        <w:tc>
          <w:tcPr>
            <w:tcW w:w="12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蛇纹岩</w:t>
            </w:r>
          </w:p>
        </w:tc>
        <w:tc>
          <w:tcPr>
            <w:tcW w:w="15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露天开采</w:t>
            </w:r>
          </w:p>
        </w:tc>
        <w:tc>
          <w:tcPr>
            <w:tcW w:w="8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exact"/>
        </w:trPr>
        <w:tc>
          <w:tcPr>
            <w:tcW w:w="9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2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  <w:t>C6328002010077120070887</w:t>
            </w:r>
          </w:p>
        </w:tc>
        <w:tc>
          <w:tcPr>
            <w:tcW w:w="23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格尔木市智昌矿业有限责任公司野牛沟蛇纹岩矿</w:t>
            </w:r>
          </w:p>
        </w:tc>
        <w:tc>
          <w:tcPr>
            <w:tcW w:w="2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格尔木市智昌矿业有限责任公司</w:t>
            </w:r>
          </w:p>
        </w:tc>
        <w:tc>
          <w:tcPr>
            <w:tcW w:w="19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州自然资源局</w:t>
            </w:r>
          </w:p>
        </w:tc>
        <w:tc>
          <w:tcPr>
            <w:tcW w:w="12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蛇纹岩</w:t>
            </w:r>
          </w:p>
        </w:tc>
        <w:tc>
          <w:tcPr>
            <w:tcW w:w="15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露天开采</w:t>
            </w:r>
          </w:p>
        </w:tc>
        <w:tc>
          <w:tcPr>
            <w:tcW w:w="8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exact"/>
        </w:trPr>
        <w:tc>
          <w:tcPr>
            <w:tcW w:w="9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2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  <w:t>C6328002011127120121520</w:t>
            </w:r>
          </w:p>
        </w:tc>
        <w:tc>
          <w:tcPr>
            <w:tcW w:w="23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格尔木永信矿业有限责任公司格尔木水泥厂北大理岩矿</w:t>
            </w:r>
          </w:p>
        </w:tc>
        <w:tc>
          <w:tcPr>
            <w:tcW w:w="2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格尔木永信矿业有限责任公司</w:t>
            </w:r>
          </w:p>
        </w:tc>
        <w:tc>
          <w:tcPr>
            <w:tcW w:w="19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州自然资源局</w:t>
            </w:r>
          </w:p>
        </w:tc>
        <w:tc>
          <w:tcPr>
            <w:tcW w:w="12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大理岩</w:t>
            </w:r>
          </w:p>
        </w:tc>
        <w:tc>
          <w:tcPr>
            <w:tcW w:w="15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露天开采</w:t>
            </w:r>
          </w:p>
        </w:tc>
        <w:tc>
          <w:tcPr>
            <w:tcW w:w="8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exact"/>
        </w:trPr>
        <w:tc>
          <w:tcPr>
            <w:tcW w:w="9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2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  <w:t>XC6328012011077120116333</w:t>
            </w:r>
          </w:p>
        </w:tc>
        <w:tc>
          <w:tcPr>
            <w:tcW w:w="23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格尔木隆海物贸有限责任公司道班沟石英岩二号矿</w:t>
            </w:r>
          </w:p>
        </w:tc>
        <w:tc>
          <w:tcPr>
            <w:tcW w:w="2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青海固鼎建筑工程有限公司</w:t>
            </w:r>
          </w:p>
        </w:tc>
        <w:tc>
          <w:tcPr>
            <w:tcW w:w="19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格尔木市自然资源局</w:t>
            </w:r>
          </w:p>
        </w:tc>
        <w:tc>
          <w:tcPr>
            <w:tcW w:w="12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石英岩</w:t>
            </w:r>
          </w:p>
        </w:tc>
        <w:tc>
          <w:tcPr>
            <w:tcW w:w="15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露天开采</w:t>
            </w:r>
          </w:p>
        </w:tc>
        <w:tc>
          <w:tcPr>
            <w:tcW w:w="8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 w:ascii="Times New Roman" w:hAnsi="Times New Roman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800" w:right="1440" w:bottom="1800" w:left="1440" w:header="851" w:footer="1417" w:gutter="0"/>
      <w:cols w:space="425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FA6C8E"/>
    <w:rsid w:val="00452746"/>
    <w:rsid w:val="00F818A4"/>
    <w:rsid w:val="0D29367B"/>
    <w:rsid w:val="18FA6C8E"/>
    <w:rsid w:val="2D214A9F"/>
    <w:rsid w:val="308570DA"/>
    <w:rsid w:val="3BB65057"/>
    <w:rsid w:val="438E6757"/>
    <w:rsid w:val="47A30116"/>
    <w:rsid w:val="51A671C4"/>
    <w:rsid w:val="52D518F2"/>
    <w:rsid w:val="60352B2E"/>
    <w:rsid w:val="782342EC"/>
    <w:rsid w:val="7BD02338"/>
    <w:rsid w:val="7C03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2026-10-21T08:11:00Z</dcterms:created>
  <dc:creator>ZGZ</dc:creator>
  <cp:lastModifiedBy> </cp:lastModifiedBy>
  <cp:lastPrinted>2026-10-21T09:12:00Z</cp:lastPrinted>
  <dcterms:modified xsi:type="dcterms:W3CDTF">2026-10-21T10:10:17Z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37DD90F3322F46A7A85441575A05C017</vt:lpwstr>
  </property>
  <property fmtid="{D5CDD505-2E9C-101B-9397-08002B2CF9AE}" pid="4" name="KSOTemplateDocerSaveRecord">
    <vt:lpwstr>eyJoZGlkIjoiMDM5ZmYzYTg4NWI0MGJhYzcyZWJhMWQ4YzYwOTBlM2IiLCJ1c2VySWQiOiIzODMxNzYzNzYifQ==</vt:lpwstr>
  </property>
</Properties>
</file>